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6B" w:rsidRPr="00C22F51" w:rsidRDefault="00D6466B" w:rsidP="00D6466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Приложение №1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к постановлению администрации  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Дубровского района</w:t>
      </w:r>
    </w:p>
    <w:p w:rsidR="00D6466B" w:rsidRPr="00521916" w:rsidRDefault="00D6466B" w:rsidP="00D6466B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от </w:t>
      </w:r>
      <w:r w:rsidR="00303FC5">
        <w:rPr>
          <w:rFonts w:ascii="Times New Roman" w:hAnsi="Times New Roman"/>
          <w:sz w:val="24"/>
          <w:szCs w:val="24"/>
        </w:rPr>
        <w:t xml:space="preserve">    </w:t>
      </w:r>
      <w:r w:rsidR="0061421C">
        <w:rPr>
          <w:rFonts w:ascii="Times New Roman" w:hAnsi="Times New Roman"/>
          <w:sz w:val="24"/>
          <w:szCs w:val="24"/>
        </w:rPr>
        <w:t>24</w:t>
      </w:r>
      <w:r w:rsidR="00BA3B54">
        <w:rPr>
          <w:rFonts w:ascii="Times New Roman" w:hAnsi="Times New Roman"/>
          <w:sz w:val="24"/>
          <w:szCs w:val="24"/>
        </w:rPr>
        <w:t xml:space="preserve"> </w:t>
      </w:r>
      <w:r w:rsidR="00303FC5">
        <w:rPr>
          <w:rFonts w:ascii="Times New Roman" w:hAnsi="Times New Roman"/>
          <w:sz w:val="24"/>
          <w:szCs w:val="24"/>
        </w:rPr>
        <w:t>.10</w:t>
      </w:r>
      <w:r w:rsidRPr="00303FC5">
        <w:rPr>
          <w:rFonts w:ascii="Times New Roman" w:hAnsi="Times New Roman"/>
          <w:sz w:val="24"/>
          <w:szCs w:val="24"/>
        </w:rPr>
        <w:t>.2025 г. №</w:t>
      </w:r>
      <w:r w:rsidR="00D17757" w:rsidRPr="00303FC5">
        <w:rPr>
          <w:rFonts w:ascii="Times New Roman" w:hAnsi="Times New Roman"/>
          <w:sz w:val="24"/>
          <w:szCs w:val="24"/>
        </w:rPr>
        <w:t xml:space="preserve"> </w:t>
      </w:r>
      <w:r w:rsidR="000459E5" w:rsidRPr="00303FC5">
        <w:rPr>
          <w:rFonts w:ascii="Times New Roman" w:hAnsi="Times New Roman"/>
          <w:sz w:val="24"/>
          <w:szCs w:val="24"/>
        </w:rPr>
        <w:t>_</w:t>
      </w:r>
      <w:r w:rsidR="0061421C">
        <w:rPr>
          <w:rFonts w:ascii="Times New Roman" w:hAnsi="Times New Roman"/>
          <w:sz w:val="24"/>
          <w:szCs w:val="24"/>
        </w:rPr>
        <w:t>463</w:t>
      </w:r>
      <w:bookmarkStart w:id="0" w:name="_GoBack"/>
      <w:bookmarkEnd w:id="0"/>
      <w:r w:rsidR="00303FC5" w:rsidRPr="00303FC5">
        <w:rPr>
          <w:rFonts w:ascii="Times New Roman" w:hAnsi="Times New Roman"/>
          <w:sz w:val="24"/>
          <w:szCs w:val="24"/>
        </w:rPr>
        <w:t>_</w:t>
      </w:r>
      <w:r w:rsidR="000459E5" w:rsidRPr="00303FC5">
        <w:rPr>
          <w:rFonts w:ascii="Times New Roman" w:hAnsi="Times New Roman"/>
          <w:sz w:val="24"/>
          <w:szCs w:val="24"/>
        </w:rPr>
        <w:t>_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22F51">
        <w:rPr>
          <w:rFonts w:ascii="Times New Roman" w:hAnsi="Times New Roman"/>
          <w:b/>
          <w:sz w:val="32"/>
          <w:szCs w:val="32"/>
        </w:rPr>
        <w:t>РЕЕСТР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>МУНИЦИПАЛЬНЫХ МАРШРУТОВ РЕГУЛЯРНЫХ ПАССАЖИРСКИХ ПЕРЕВОЗОК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 xml:space="preserve">В ДУБРОВСКОМ МУНИЦИПАЛЬНОМ РАЙОНЕ БРЯНСКОЙ ОБЛАСТИ  НА </w:t>
      </w:r>
      <w:r>
        <w:rPr>
          <w:rFonts w:ascii="Times New Roman" w:hAnsi="Times New Roman"/>
          <w:b/>
          <w:sz w:val="28"/>
          <w:szCs w:val="28"/>
        </w:rPr>
        <w:t>ИЮЛЬ</w:t>
      </w:r>
      <w:r w:rsidRPr="00C22F51">
        <w:rPr>
          <w:rFonts w:ascii="Times New Roman" w:hAnsi="Times New Roman"/>
          <w:b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ДЕКАБРЬ</w:t>
      </w:r>
      <w:r w:rsidRPr="00C22F51">
        <w:rPr>
          <w:rFonts w:ascii="Times New Roman" w:hAnsi="Times New Roman"/>
          <w:b/>
          <w:sz w:val="28"/>
          <w:szCs w:val="28"/>
        </w:rPr>
        <w:t xml:space="preserve"> 2025 ГОДА</w:t>
      </w:r>
    </w:p>
    <w:p w:rsidR="00D6466B" w:rsidRPr="00C22F51" w:rsidRDefault="00D6466B" w:rsidP="00D646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3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42"/>
        <w:gridCol w:w="1357"/>
        <w:gridCol w:w="1260"/>
        <w:gridCol w:w="783"/>
        <w:gridCol w:w="1277"/>
        <w:gridCol w:w="643"/>
        <w:gridCol w:w="775"/>
        <w:gridCol w:w="711"/>
        <w:gridCol w:w="974"/>
        <w:gridCol w:w="659"/>
        <w:gridCol w:w="992"/>
        <w:gridCol w:w="1276"/>
        <w:gridCol w:w="1275"/>
        <w:gridCol w:w="993"/>
        <w:gridCol w:w="850"/>
      </w:tblGrid>
      <w:tr w:rsidR="00D6466B" w:rsidRPr="00C22F51" w:rsidTr="00570E28">
        <w:trPr>
          <w:trHeight w:val="220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Рег.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Порядковый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номер и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маршрута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улиц, автомобильных дорог, по которым осуществляется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движение ТС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по маршруту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остановочных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пунктов или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наименование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поселений,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границах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которых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расположены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остановочные пункты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Протяженность маршрута,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регулярных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перевозок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Кол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-во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Класс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Экологические характеристики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Т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/С (класс)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Максимальный срок эксплуатации ТС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Дата начала осуществления перевозок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Порядок посадки и высадки пассажиров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Номер контракта, дата заключения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Срок действия контракта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Наименование, место нахождения ЮЛ, фамилия, имя и отчество индивидуального предпринимателя осуществляющих перевозки по маршруту регулярных перевозок *</w:t>
            </w: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Мин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оды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Минводы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0459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</w:t>
            </w:r>
            <w:r w:rsidR="000459E5">
              <w:rPr>
                <w:rFonts w:ascii="Times New Roman" w:hAnsi="Times New Roman"/>
                <w:sz w:val="16"/>
                <w:szCs w:val="16"/>
              </w:rPr>
              <w:t>07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</w:t>
            </w: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403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77076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30168D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Обратный путь следования соответствует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  <w:r w:rsidR="00E56374">
              <w:rPr>
                <w:rFonts w:ascii="Times New Roman" w:hAnsi="Times New Roman"/>
                <w:sz w:val="16"/>
                <w:szCs w:val="16"/>
              </w:rPr>
              <w:t>р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</w:p>
          <w:p w:rsidR="00D6466B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  <w:r w:rsidR="00E56374">
              <w:rPr>
                <w:rFonts w:ascii="Times New Roman" w:hAnsi="Times New Roman"/>
                <w:sz w:val="16"/>
                <w:szCs w:val="16"/>
              </w:rPr>
              <w:t xml:space="preserve"> и</w:t>
            </w:r>
          </w:p>
          <w:p w:rsidR="00BA2A8D" w:rsidRPr="00C22F51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3050E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D3050E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3050E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D3050E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D3050E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D3050E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BA2A8D" w:rsidRPr="00D3050E" w:rsidRDefault="00BA2A8D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D3050E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D3050E" w:rsidRDefault="00BA2A8D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п</w:t>
            </w:r>
            <w:r w:rsidR="00D6466B" w:rsidRPr="00D3050E">
              <w:rPr>
                <w:rFonts w:ascii="Times New Roman" w:hAnsi="Times New Roman"/>
                <w:sz w:val="16"/>
                <w:szCs w:val="16"/>
              </w:rPr>
              <w:t>уть</w:t>
            </w:r>
          </w:p>
          <w:p w:rsidR="00E56374" w:rsidRPr="00D3050E" w:rsidRDefault="00E56374" w:rsidP="00E56374">
            <w:pPr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следования</w:t>
            </w:r>
            <w:r w:rsidR="00BA2A8D" w:rsidRPr="00D3050E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BA3B54" w:rsidRPr="00D3050E" w:rsidRDefault="00BA2A8D" w:rsidP="00BA2A8D">
            <w:pPr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>лёшинкад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Сурновкас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>. Сергеевка</w:t>
            </w:r>
            <w:r w:rsidR="00E56374" w:rsidRPr="00D3050E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  <w:r w:rsidR="00E56374" w:rsidRPr="00D305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14E9" w:rsidRPr="00D3050E">
              <w:rPr>
                <w:rFonts w:ascii="Times New Roman" w:hAnsi="Times New Roman"/>
                <w:sz w:val="16"/>
                <w:szCs w:val="16"/>
              </w:rPr>
              <w:t>с</w:t>
            </w:r>
            <w:r w:rsidR="00E56374" w:rsidRPr="00D3050E">
              <w:rPr>
                <w:rFonts w:ascii="Times New Roman" w:hAnsi="Times New Roman"/>
                <w:sz w:val="16"/>
                <w:szCs w:val="16"/>
              </w:rPr>
              <w:t xml:space="preserve">  Сергеевка</w:t>
            </w:r>
            <w:r w:rsidRPr="00D3050E">
              <w:rPr>
                <w:rFonts w:ascii="Times New Roman" w:hAnsi="Times New Roman"/>
                <w:sz w:val="16"/>
                <w:szCs w:val="16"/>
              </w:rPr>
              <w:t xml:space="preserve"> Старое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FB14E9" w:rsidRPr="00D3050E" w:rsidRDefault="00E56374" w:rsidP="00FB1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D3050E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  <w:r w:rsidRPr="00D3050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>утец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lastRenderedPageBreak/>
              <w:t>д.Глинка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д.Радичи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д.Глинка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FB14E9" w:rsidRPr="00D3050E">
              <w:rPr>
                <w:rFonts w:ascii="Times New Roman" w:hAnsi="Times New Roman"/>
                <w:sz w:val="16"/>
                <w:szCs w:val="16"/>
              </w:rPr>
              <w:t>д.Кутец</w:t>
            </w:r>
            <w:proofErr w:type="spellEnd"/>
            <w:r w:rsidR="00FB14E9" w:rsidRPr="00D3050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4E9" w:rsidRPr="00D3050E" w:rsidRDefault="00FB14E9" w:rsidP="00FB1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от п. Сеща</w:t>
            </w:r>
          </w:p>
          <w:p w:rsidR="00FB14E9" w:rsidRPr="00D3050E" w:rsidRDefault="00FB14E9" w:rsidP="00FB1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FB14E9" w:rsidRPr="00D3050E" w:rsidRDefault="00FB14E9" w:rsidP="00FB14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FB14E9" w:rsidRPr="00D3050E" w:rsidRDefault="00FB14E9" w:rsidP="00FB14E9">
            <w:pPr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D3050E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FB14E9" w:rsidRPr="00D3050E" w:rsidRDefault="00FB14E9" w:rsidP="00BA2A8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B14E9" w:rsidRPr="00D3050E" w:rsidRDefault="00FB14E9" w:rsidP="00BA2A8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B14E9" w:rsidRPr="00D3050E" w:rsidRDefault="00FB14E9" w:rsidP="00BA2A8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D3050E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050E">
              <w:rPr>
                <w:rFonts w:ascii="Times New Roman" w:hAnsi="Times New Roman"/>
                <w:sz w:val="16"/>
                <w:szCs w:val="16"/>
              </w:rPr>
              <w:lastRenderedPageBreak/>
              <w:t>54</w:t>
            </w:r>
            <w:r w:rsidR="00FE328C">
              <w:rPr>
                <w:rFonts w:ascii="Times New Roman" w:hAnsi="Times New Roman"/>
                <w:sz w:val="16"/>
                <w:szCs w:val="16"/>
              </w:rPr>
              <w:t>/66</w:t>
            </w: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7BE1" w:rsidRPr="00D3050E" w:rsidRDefault="00157BE1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7BE1" w:rsidRPr="00D3050E" w:rsidRDefault="00157BE1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2A8D" w:rsidRPr="00D3050E" w:rsidRDefault="00BA2A8D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204469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469" w:rsidRPr="00204469" w:rsidRDefault="00204469" w:rsidP="002044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№ 108</w:t>
            </w:r>
          </w:p>
          <w:p w:rsidR="00204469" w:rsidRPr="00204469" w:rsidRDefault="00204469" w:rsidP="002044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  <w:r w:rsidRPr="00204469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ч/з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204469" w:rsidRPr="00C22F51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204469" w:rsidRPr="00C22F51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204469" w:rsidRPr="00204469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204469" w:rsidRPr="00C22F51" w:rsidRDefault="00204469" w:rsidP="002044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204469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204469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204469" w:rsidRDefault="00204469" w:rsidP="002044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204469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204469" w:rsidRPr="00C22F51" w:rsidRDefault="00204469" w:rsidP="002044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01.07.2025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4469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469" w:rsidRPr="00C22F51" w:rsidRDefault="00204469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83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а-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52,5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70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Кутец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Глинка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    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олубея  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Загорье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Загорье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Голубея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Казаново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31,0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автобус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ЕВРО 2-3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026232" w:rsidRDefault="00D6466B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403610" w:rsidRDefault="00D6466B" w:rsidP="004036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№106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п. Сеща.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28,7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106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№106к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Дубровка-Сеща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7F2290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2745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№116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Дубровка-Герасимовка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Чепеничи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Бордянка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Герасимовка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:rsidR="00D6466B" w:rsidRPr="00C22F51" w:rsidRDefault="00D6466B" w:rsidP="00D6466B"/>
    <w:p w:rsidR="00D6466B" w:rsidRPr="00C22F51" w:rsidRDefault="00D6466B" w:rsidP="00D646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2F51">
        <w:rPr>
          <w:rFonts w:ascii="Times New Roman" w:hAnsi="Times New Roman"/>
          <w:b/>
          <w:sz w:val="24"/>
          <w:szCs w:val="24"/>
        </w:rPr>
        <w:t>*Перечень хозяйствующих субъектов осуществляющих деятельность по перевозке пассажиров  на территории  Дубровского   муниципального района</w:t>
      </w:r>
    </w:p>
    <w:p w:rsidR="00D6466B" w:rsidRPr="00C22F51" w:rsidRDefault="00D6466B" w:rsidP="00D6466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410"/>
        <w:gridCol w:w="7523"/>
      </w:tblGrid>
      <w:tr w:rsidR="00BA2BF3" w:rsidRPr="00C22F51" w:rsidTr="00BA2BF3">
        <w:tc>
          <w:tcPr>
            <w:tcW w:w="4786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ОГРН перевозчика</w:t>
            </w:r>
          </w:p>
        </w:tc>
        <w:tc>
          <w:tcPr>
            <w:tcW w:w="7523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Место нахождения перевозчика</w:t>
            </w:r>
            <w:r w:rsidR="000459E5">
              <w:rPr>
                <w:rFonts w:ascii="Times New Roman" w:hAnsi="Times New Roman"/>
                <w:b/>
                <w:sz w:val="24"/>
                <w:szCs w:val="24"/>
              </w:rPr>
              <w:t>, эл. почта</w:t>
            </w:r>
          </w:p>
        </w:tc>
      </w:tr>
      <w:tr w:rsidR="00BA2BF3" w:rsidRPr="00C22F51" w:rsidTr="00BA2BF3">
        <w:tc>
          <w:tcPr>
            <w:tcW w:w="4786" w:type="dxa"/>
          </w:tcPr>
          <w:p w:rsidR="00BA2BF3" w:rsidRPr="00C22F51" w:rsidRDefault="00BA2BF3" w:rsidP="00BA2B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3" w:type="dxa"/>
          </w:tcPr>
          <w:p w:rsidR="00BA2BF3" w:rsidRPr="00C14913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3C4" w:rsidRDefault="000243C4"/>
    <w:sectPr w:rsidR="000243C4" w:rsidSect="00D646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67"/>
    <w:rsid w:val="000243C4"/>
    <w:rsid w:val="00026232"/>
    <w:rsid w:val="000459E5"/>
    <w:rsid w:val="00157BE1"/>
    <w:rsid w:val="00204469"/>
    <w:rsid w:val="0030168D"/>
    <w:rsid w:val="00303FC5"/>
    <w:rsid w:val="003E1C6F"/>
    <w:rsid w:val="00403610"/>
    <w:rsid w:val="00521916"/>
    <w:rsid w:val="0061421C"/>
    <w:rsid w:val="007E7CD1"/>
    <w:rsid w:val="007F2290"/>
    <w:rsid w:val="00AB14C7"/>
    <w:rsid w:val="00BA2A8D"/>
    <w:rsid w:val="00BA2BF3"/>
    <w:rsid w:val="00BA3B54"/>
    <w:rsid w:val="00C14913"/>
    <w:rsid w:val="00D17757"/>
    <w:rsid w:val="00D3050E"/>
    <w:rsid w:val="00D64267"/>
    <w:rsid w:val="00D6466B"/>
    <w:rsid w:val="00D77076"/>
    <w:rsid w:val="00E56374"/>
    <w:rsid w:val="00FB14E9"/>
    <w:rsid w:val="00FE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2025-07-01T08:58:00Z</dcterms:created>
  <dcterms:modified xsi:type="dcterms:W3CDTF">2025-10-24T09:21:00Z</dcterms:modified>
</cp:coreProperties>
</file>